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9B5B14">
        <w:rPr>
          <w:b/>
          <w:sz w:val="28"/>
          <w:szCs w:val="28"/>
          <w:lang w:eastAsia="ar-SA"/>
        </w:rPr>
        <w:t>0</w:t>
      </w:r>
      <w:r w:rsidR="00013576">
        <w:rPr>
          <w:b/>
          <w:sz w:val="28"/>
          <w:szCs w:val="28"/>
          <w:lang w:eastAsia="ar-SA"/>
        </w:rPr>
        <w:t>5</w:t>
      </w:r>
      <w:r w:rsidR="002D4DAA">
        <w:rPr>
          <w:b/>
          <w:sz w:val="28"/>
          <w:szCs w:val="28"/>
          <w:lang w:eastAsia="ar-SA"/>
        </w:rPr>
        <w:t>92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9B5B14">
        <w:rPr>
          <w:b/>
          <w:sz w:val="28"/>
          <w:szCs w:val="28"/>
          <w:lang w:eastAsia="ar-SA"/>
        </w:rPr>
        <w:t>4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516C44">
        <w:rPr>
          <w:rFonts w:eastAsia="MS Mincho"/>
          <w:sz w:val="28"/>
          <w:szCs w:val="28"/>
        </w:rPr>
        <w:t>8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9B5B14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16C44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Рачевой Полины Ивановны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CE5566">
        <w:rPr>
          <w:rFonts w:ascii="Times New Roman" w:eastAsia="MS Mincho" w:hAnsi="Times New Roman"/>
          <w:sz w:val="28"/>
          <w:szCs w:val="28"/>
        </w:rPr>
        <w:t>-----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2D4DAA">
        <w:rPr>
          <w:rFonts w:eastAsia="MS Mincho"/>
          <w:sz w:val="28"/>
          <w:szCs w:val="28"/>
        </w:rPr>
        <w:t>Рачева П.И.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CE5566">
        <w:rPr>
          <w:rFonts w:eastAsia="MS Mincho"/>
          <w:sz w:val="28"/>
          <w:szCs w:val="28"/>
        </w:rPr>
        <w:t>---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г. </w:t>
      </w:r>
      <w:r w:rsidR="00CE5566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</w:t>
      </w:r>
      <w:r w:rsidR="002D4DAA">
        <w:rPr>
          <w:rFonts w:eastAsia="MS Mincho"/>
          <w:sz w:val="28"/>
          <w:szCs w:val="28"/>
        </w:rPr>
        <w:t>а</w:t>
      </w:r>
      <w:r w:rsidRPr="00437ADA" w:rsidR="00833368">
        <w:rPr>
          <w:rFonts w:eastAsia="MS Mincho"/>
          <w:sz w:val="28"/>
          <w:szCs w:val="28"/>
        </w:rPr>
        <w:t xml:space="preserve">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2D4DAA">
        <w:rPr>
          <w:rFonts w:eastAsia="MS Mincho"/>
          <w:sz w:val="28"/>
          <w:szCs w:val="28"/>
        </w:rPr>
        <w:t>8</w:t>
      </w:r>
      <w:r w:rsidR="00FF12F5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CE5566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CE5566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2D4DAA">
        <w:rPr>
          <w:rFonts w:eastAsia="MS Mincho"/>
          <w:sz w:val="28"/>
          <w:szCs w:val="28"/>
        </w:rPr>
        <w:t>2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516C44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2D4DAA">
        <w:rPr>
          <w:rFonts w:eastAsia="MS Mincho"/>
          <w:sz w:val="28"/>
          <w:szCs w:val="28"/>
        </w:rPr>
        <w:t>37</w:t>
      </w:r>
      <w:r w:rsidR="00E14DD0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CE5566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9010F2" w:rsidP="0043787A">
      <w:pPr>
        <w:ind w:firstLine="708"/>
        <w:jc w:val="both"/>
        <w:rPr>
          <w:rFonts w:eastAsia="MS Mincho"/>
          <w:sz w:val="28"/>
          <w:szCs w:val="28"/>
        </w:rPr>
      </w:pPr>
      <w:r w:rsidRPr="009010F2">
        <w:rPr>
          <w:rFonts w:eastAsia="MS Mincho"/>
          <w:sz w:val="28"/>
          <w:szCs w:val="28"/>
        </w:rPr>
        <w:t xml:space="preserve">В судебное заседание </w:t>
      </w:r>
      <w:r w:rsidRPr="002D4DAA" w:rsidR="002D4DAA">
        <w:rPr>
          <w:rFonts w:eastAsia="MS Mincho"/>
          <w:sz w:val="28"/>
          <w:szCs w:val="28"/>
        </w:rPr>
        <w:t>Рачева П.И.</w:t>
      </w:r>
      <w:r w:rsidR="00E14DD0">
        <w:rPr>
          <w:rFonts w:eastAsia="MS Mincho"/>
          <w:sz w:val="28"/>
          <w:szCs w:val="28"/>
        </w:rPr>
        <w:t xml:space="preserve"> </w:t>
      </w:r>
      <w:r w:rsidRPr="009010F2">
        <w:rPr>
          <w:rFonts w:eastAsia="MS Mincho"/>
          <w:sz w:val="28"/>
          <w:szCs w:val="28"/>
        </w:rPr>
        <w:t>не явил</w:t>
      </w:r>
      <w:r w:rsidR="002D4DAA">
        <w:rPr>
          <w:rFonts w:eastAsia="MS Mincho"/>
          <w:sz w:val="28"/>
          <w:szCs w:val="28"/>
        </w:rPr>
        <w:t>а</w:t>
      </w:r>
      <w:r w:rsidRPr="009010F2">
        <w:rPr>
          <w:rFonts w:eastAsia="MS Mincho"/>
          <w:sz w:val="28"/>
          <w:szCs w:val="28"/>
        </w:rPr>
        <w:t>с</w:t>
      </w:r>
      <w:r w:rsidR="002D4DAA">
        <w:rPr>
          <w:rFonts w:eastAsia="MS Mincho"/>
          <w:sz w:val="28"/>
          <w:szCs w:val="28"/>
        </w:rPr>
        <w:t>ь</w:t>
      </w:r>
      <w:r w:rsidRPr="009010F2">
        <w:rPr>
          <w:rFonts w:eastAsia="MS Mincho"/>
          <w:sz w:val="28"/>
          <w:szCs w:val="28"/>
        </w:rPr>
        <w:t>, о дате, времени и месте рассмотрения дела извещен</w:t>
      </w:r>
      <w:r w:rsidR="002D4DAA">
        <w:rPr>
          <w:rFonts w:eastAsia="MS Mincho"/>
          <w:sz w:val="28"/>
          <w:szCs w:val="28"/>
        </w:rPr>
        <w:t>а</w:t>
      </w:r>
      <w:r w:rsidRPr="009010F2">
        <w:rPr>
          <w:rFonts w:eastAsia="MS Mincho"/>
          <w:sz w:val="28"/>
          <w:szCs w:val="28"/>
        </w:rPr>
        <w:t xml:space="preserve"> надлежащим образом, о причинах неявки не известил</w:t>
      </w:r>
      <w:r w:rsidR="002D4DAA">
        <w:rPr>
          <w:rFonts w:eastAsia="MS Mincho"/>
          <w:sz w:val="28"/>
          <w:szCs w:val="28"/>
        </w:rPr>
        <w:t>а</w:t>
      </w:r>
      <w:r w:rsidRPr="009010F2">
        <w:rPr>
          <w:rFonts w:eastAsia="MS Mincho"/>
          <w:sz w:val="28"/>
          <w:szCs w:val="28"/>
        </w:rPr>
        <w:t xml:space="preserve">, </w:t>
      </w:r>
      <w:r w:rsidR="009F0192">
        <w:rPr>
          <w:rFonts w:eastAsia="MS Mincho"/>
          <w:sz w:val="28"/>
          <w:szCs w:val="28"/>
        </w:rPr>
        <w:t>ходатайств об отложении рассмотрения дела не заявлял</w:t>
      </w:r>
      <w:r w:rsidR="002D4DAA">
        <w:rPr>
          <w:rFonts w:eastAsia="MS Mincho"/>
          <w:sz w:val="28"/>
          <w:szCs w:val="28"/>
        </w:rPr>
        <w:t>а</w:t>
      </w:r>
      <w:r w:rsidR="009F0192">
        <w:rPr>
          <w:rFonts w:eastAsia="MS Mincho"/>
          <w:sz w:val="28"/>
          <w:szCs w:val="28"/>
        </w:rPr>
        <w:t>.</w:t>
      </w:r>
    </w:p>
    <w:p w:rsidR="00CA1C32" w:rsidP="0043787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</w:t>
      </w:r>
      <w:r w:rsidRPr="00CA1C32">
        <w:rPr>
          <w:rFonts w:eastAsia="MS Mincho"/>
          <w:sz w:val="28"/>
          <w:szCs w:val="28"/>
        </w:rPr>
        <w:t xml:space="preserve">уководствуясь ч. 2 ст. 25.1 КоАП РФ, </w:t>
      </w:r>
      <w:r>
        <w:rPr>
          <w:rFonts w:eastAsia="MS Mincho"/>
          <w:sz w:val="28"/>
          <w:szCs w:val="28"/>
        </w:rPr>
        <w:t xml:space="preserve">суд </w:t>
      </w:r>
      <w:r w:rsidRPr="00CA1C32">
        <w:rPr>
          <w:rFonts w:eastAsia="MS Mincho"/>
          <w:sz w:val="28"/>
          <w:szCs w:val="28"/>
        </w:rPr>
        <w:t xml:space="preserve">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9237AD" w:rsidP="0043787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</w:t>
      </w:r>
      <w:r w:rsidRPr="009237AD">
        <w:rPr>
          <w:rFonts w:eastAsia="MS Mincho"/>
          <w:sz w:val="28"/>
          <w:szCs w:val="28"/>
        </w:rPr>
        <w:t>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E14DD0" w:rsidR="00E14DD0">
        <w:t xml:space="preserve"> </w:t>
      </w:r>
      <w:r w:rsidRPr="002D4DAA" w:rsidR="002D4DAA">
        <w:rPr>
          <w:rFonts w:eastAsia="MS Mincho"/>
          <w:sz w:val="28"/>
          <w:szCs w:val="28"/>
        </w:rPr>
        <w:t>Рачев</w:t>
      </w:r>
      <w:r w:rsidR="002D4DAA">
        <w:rPr>
          <w:rFonts w:eastAsia="MS Mincho"/>
          <w:sz w:val="28"/>
          <w:szCs w:val="28"/>
        </w:rPr>
        <w:t>ой</w:t>
      </w:r>
      <w:r w:rsidRPr="002D4DAA" w:rsidR="002D4DAA">
        <w:rPr>
          <w:rFonts w:eastAsia="MS Mincho"/>
          <w:sz w:val="28"/>
          <w:szCs w:val="28"/>
        </w:rPr>
        <w:t xml:space="preserve"> П.И</w:t>
      </w:r>
      <w:r w:rsidRPr="00516C44" w:rsidR="00516C44">
        <w:rPr>
          <w:rFonts w:eastAsia="MS Mincho"/>
          <w:sz w:val="28"/>
          <w:szCs w:val="28"/>
        </w:rPr>
        <w:t>.</w:t>
      </w:r>
      <w:r w:rsidR="00516C44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CE5566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CE5566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</w:t>
      </w:r>
      <w:r w:rsidRPr="004E4BE8">
        <w:rPr>
          <w:rFonts w:eastAsia="MS Mincho"/>
          <w:sz w:val="28"/>
          <w:szCs w:val="28"/>
        </w:rPr>
        <w:t xml:space="preserve">аниями ст. 28.2 Кодекса Российской </w:t>
      </w:r>
      <w:r w:rsidRPr="004E4BE8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</w:t>
      </w:r>
      <w:r w:rsidR="00516C44">
        <w:rPr>
          <w:rFonts w:eastAsia="MS Mincho"/>
          <w:sz w:val="28"/>
          <w:szCs w:val="28"/>
        </w:rPr>
        <w:t xml:space="preserve">. </w:t>
      </w:r>
      <w:r w:rsidRPr="00516C44" w:rsidR="00516C44">
        <w:rPr>
          <w:rFonts w:eastAsia="MS Mincho"/>
          <w:sz w:val="28"/>
          <w:szCs w:val="28"/>
        </w:rPr>
        <w:t xml:space="preserve">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2D4DAA" w:rsidR="002D4DAA">
        <w:rPr>
          <w:rFonts w:eastAsia="MS Mincho"/>
          <w:sz w:val="28"/>
          <w:szCs w:val="28"/>
        </w:rPr>
        <w:t>Рачев</w:t>
      </w:r>
      <w:r w:rsidR="002D4DAA">
        <w:rPr>
          <w:rFonts w:eastAsia="MS Mincho"/>
          <w:sz w:val="28"/>
          <w:szCs w:val="28"/>
        </w:rPr>
        <w:t>ой</w:t>
      </w:r>
      <w:r w:rsidRPr="002D4DAA" w:rsidR="002D4DAA">
        <w:rPr>
          <w:rFonts w:eastAsia="MS Mincho"/>
          <w:sz w:val="28"/>
          <w:szCs w:val="28"/>
        </w:rPr>
        <w:t xml:space="preserve"> П.И</w:t>
      </w:r>
      <w:r w:rsidRPr="00516C44" w:rsidR="00516C44">
        <w:rPr>
          <w:rFonts w:eastAsia="MS Mincho"/>
          <w:sz w:val="28"/>
          <w:szCs w:val="28"/>
        </w:rPr>
        <w:t xml:space="preserve">. разъяснены, в графе «Объяснения» </w:t>
      </w:r>
      <w:r w:rsidRPr="002D4DAA" w:rsidR="002D4DAA">
        <w:rPr>
          <w:rFonts w:eastAsia="MS Mincho"/>
          <w:sz w:val="28"/>
          <w:szCs w:val="28"/>
        </w:rPr>
        <w:t>Рачева П.И.</w:t>
      </w:r>
      <w:r w:rsidRPr="00516C44" w:rsidR="00516C44">
        <w:rPr>
          <w:rFonts w:eastAsia="MS Mincho"/>
          <w:sz w:val="28"/>
          <w:szCs w:val="28"/>
        </w:rPr>
        <w:t xml:space="preserve"> указал</w:t>
      </w:r>
      <w:r w:rsidR="002D4DAA">
        <w:rPr>
          <w:rFonts w:eastAsia="MS Mincho"/>
          <w:sz w:val="28"/>
          <w:szCs w:val="28"/>
        </w:rPr>
        <w:t>а</w:t>
      </w:r>
      <w:r w:rsidRPr="00516C44" w:rsidR="00516C44">
        <w:rPr>
          <w:rFonts w:eastAsia="MS Mincho"/>
          <w:sz w:val="28"/>
          <w:szCs w:val="28"/>
        </w:rPr>
        <w:t xml:space="preserve">, что </w:t>
      </w:r>
      <w:r w:rsidR="002D4DAA">
        <w:rPr>
          <w:rFonts w:eastAsia="MS Mincho"/>
          <w:sz w:val="28"/>
          <w:szCs w:val="28"/>
        </w:rPr>
        <w:t>забыла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="00E14DD0">
        <w:rPr>
          <w:rFonts w:eastAsia="MS Mincho"/>
          <w:sz w:val="28"/>
          <w:szCs w:val="28"/>
        </w:rPr>
        <w:t xml:space="preserve">№ </w:t>
      </w:r>
      <w:r w:rsidR="00CE5566">
        <w:rPr>
          <w:rFonts w:eastAsia="MS Mincho"/>
          <w:sz w:val="28"/>
          <w:szCs w:val="28"/>
        </w:rPr>
        <w:t>---</w:t>
      </w:r>
      <w:r w:rsidRPr="002D4DAA" w:rsidR="002D4DA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12.37 КоАП РФ, вступившим в законную силу </w:t>
      </w:r>
      <w:r w:rsidR="00CE5566">
        <w:rPr>
          <w:rFonts w:eastAsia="MS Mincho"/>
          <w:sz w:val="28"/>
          <w:szCs w:val="28"/>
        </w:rPr>
        <w:t>----</w:t>
      </w:r>
      <w:r w:rsidRPr="00BC0392">
        <w:rPr>
          <w:rFonts w:eastAsia="MS Mincho"/>
          <w:sz w:val="28"/>
          <w:szCs w:val="28"/>
        </w:rPr>
        <w:t>которым</w:t>
      </w:r>
      <w:r w:rsidRPr="0043787A" w:rsidR="0043787A">
        <w:t xml:space="preserve"> </w:t>
      </w:r>
      <w:r w:rsidRPr="002D4DAA" w:rsidR="002D4DAA">
        <w:rPr>
          <w:rFonts w:eastAsia="MS Mincho"/>
          <w:sz w:val="28"/>
          <w:szCs w:val="28"/>
        </w:rPr>
        <w:t>Рачева П.И.</w:t>
      </w:r>
      <w:r w:rsidRPr="00E14DD0" w:rsidR="00E14DD0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>подвергнут</w:t>
      </w:r>
      <w:r w:rsidR="002D4DAA">
        <w:rPr>
          <w:rFonts w:eastAsia="MS Mincho"/>
          <w:sz w:val="28"/>
          <w:szCs w:val="28"/>
        </w:rPr>
        <w:t>а</w:t>
      </w:r>
      <w:r w:rsidRPr="00BC0392">
        <w:rPr>
          <w:rFonts w:eastAsia="MS Mincho"/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2D4DAA">
        <w:rPr>
          <w:rFonts w:eastAsia="MS Mincho"/>
          <w:sz w:val="28"/>
          <w:szCs w:val="28"/>
        </w:rPr>
        <w:t>8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E14DD0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справкой </w:t>
      </w:r>
      <w:r w:rsidR="002D4DAA">
        <w:rPr>
          <w:rFonts w:eastAsia="MS Mincho"/>
          <w:sz w:val="28"/>
          <w:szCs w:val="28"/>
        </w:rPr>
        <w:t>заместителя командира роты № 2 (дислокация г. Нефтеюганск) ОБ ДПС ГИБДД УМВД России п ХМАО-Югре,</w:t>
      </w:r>
      <w:r>
        <w:rPr>
          <w:rFonts w:eastAsia="MS Mincho"/>
          <w:sz w:val="28"/>
          <w:szCs w:val="28"/>
        </w:rPr>
        <w:t xml:space="preserve"> сведениями ГИС ГМП, из которых следует, что </w:t>
      </w:r>
      <w:r w:rsidRPr="002D4DAA" w:rsidR="002D4DAA">
        <w:rPr>
          <w:rFonts w:eastAsia="MS Mincho"/>
          <w:sz w:val="28"/>
          <w:szCs w:val="28"/>
        </w:rPr>
        <w:t xml:space="preserve">Рачева П.И. </w:t>
      </w:r>
      <w:r>
        <w:rPr>
          <w:rFonts w:eastAsia="MS Mincho"/>
          <w:sz w:val="28"/>
          <w:szCs w:val="28"/>
        </w:rPr>
        <w:t>не числится уплативш</w:t>
      </w:r>
      <w:r w:rsidR="002D4DAA">
        <w:rPr>
          <w:rFonts w:eastAsia="MS Mincho"/>
          <w:sz w:val="28"/>
          <w:szCs w:val="28"/>
        </w:rPr>
        <w:t>ей</w:t>
      </w:r>
      <w:r>
        <w:rPr>
          <w:rFonts w:eastAsia="MS Mincho"/>
          <w:sz w:val="28"/>
          <w:szCs w:val="28"/>
        </w:rPr>
        <w:t xml:space="preserve"> штраф по указанному выше постановлению</w:t>
      </w:r>
      <w:r w:rsidR="00516C44">
        <w:rPr>
          <w:rFonts w:eastAsia="MS Mincho"/>
          <w:sz w:val="28"/>
          <w:szCs w:val="28"/>
        </w:rPr>
        <w:t>;</w:t>
      </w:r>
    </w:p>
    <w:p w:rsidR="00516C44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</w:t>
      </w:r>
      <w:r w:rsidRPr="00B85098">
        <w:rPr>
          <w:rFonts w:eastAsia="MS Mincho"/>
          <w:sz w:val="28"/>
          <w:szCs w:val="28"/>
        </w:rPr>
        <w:t>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E14DD0" w:rsidR="00E14DD0">
        <w:t xml:space="preserve"> </w:t>
      </w:r>
      <w:r w:rsidRPr="00FB3DE9" w:rsidR="00FB3DE9">
        <w:rPr>
          <w:rFonts w:eastAsia="MS Mincho"/>
          <w:sz w:val="28"/>
          <w:szCs w:val="28"/>
        </w:rPr>
        <w:t>Рачев</w:t>
      </w:r>
      <w:r w:rsidR="00FB3DE9">
        <w:rPr>
          <w:rFonts w:eastAsia="MS Mincho"/>
          <w:sz w:val="28"/>
          <w:szCs w:val="28"/>
        </w:rPr>
        <w:t>ой</w:t>
      </w:r>
      <w:r w:rsidRPr="00FB3DE9" w:rsidR="00FB3DE9">
        <w:rPr>
          <w:rFonts w:eastAsia="MS Mincho"/>
          <w:sz w:val="28"/>
          <w:szCs w:val="28"/>
        </w:rPr>
        <w:t xml:space="preserve"> П.И.</w:t>
      </w:r>
      <w:r w:rsidRPr="00E14DD0" w:rsidR="00E14DD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E14DD0" w:rsidR="00E14DD0">
        <w:t xml:space="preserve"> </w:t>
      </w:r>
      <w:r w:rsidRPr="00FB3DE9" w:rsidR="00FB3DE9">
        <w:rPr>
          <w:rFonts w:eastAsia="MS Mincho"/>
          <w:sz w:val="28"/>
          <w:szCs w:val="28"/>
        </w:rPr>
        <w:t>Рачев</w:t>
      </w:r>
      <w:r w:rsidR="00FB3DE9">
        <w:rPr>
          <w:rFonts w:eastAsia="MS Mincho"/>
          <w:sz w:val="28"/>
          <w:szCs w:val="28"/>
        </w:rPr>
        <w:t>ой</w:t>
      </w:r>
      <w:r w:rsidRPr="00FB3DE9" w:rsidR="00FB3DE9">
        <w:rPr>
          <w:rFonts w:eastAsia="MS Mincho"/>
          <w:sz w:val="28"/>
          <w:szCs w:val="28"/>
        </w:rPr>
        <w:t xml:space="preserve"> П.И.</w:t>
      </w:r>
      <w:r w:rsidRPr="00945B30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требованиями ст. 31.5 Кодекса Российской Федерации об административных </w:t>
      </w:r>
      <w:r w:rsidRPr="004E4BE8">
        <w:rPr>
          <w:rFonts w:eastAsia="MS Mincho"/>
          <w:sz w:val="28"/>
          <w:szCs w:val="28"/>
        </w:rPr>
        <w:t>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E14DD0" w:rsidR="00E14DD0">
        <w:t xml:space="preserve"> </w:t>
      </w:r>
      <w:r w:rsidRPr="00FB3DE9" w:rsidR="00FB3DE9">
        <w:rPr>
          <w:rFonts w:eastAsia="MS Mincho"/>
          <w:sz w:val="28"/>
          <w:szCs w:val="28"/>
        </w:rPr>
        <w:t>Рачев</w:t>
      </w:r>
      <w:r w:rsidR="00FB3DE9">
        <w:rPr>
          <w:rFonts w:eastAsia="MS Mincho"/>
          <w:sz w:val="28"/>
          <w:szCs w:val="28"/>
        </w:rPr>
        <w:t>ой</w:t>
      </w:r>
      <w:r w:rsidRPr="00FB3DE9" w:rsidR="00FB3DE9">
        <w:rPr>
          <w:rFonts w:eastAsia="MS Mincho"/>
          <w:sz w:val="28"/>
          <w:szCs w:val="28"/>
        </w:rPr>
        <w:t xml:space="preserve"> П.И</w:t>
      </w:r>
      <w:r w:rsidRPr="009F0192" w:rsidR="009F0192">
        <w:rPr>
          <w:rFonts w:eastAsia="MS Mincho"/>
          <w:sz w:val="28"/>
          <w:szCs w:val="28"/>
        </w:rPr>
        <w:t xml:space="preserve">. 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</w:t>
      </w:r>
      <w:r w:rsidRPr="004E4BE8">
        <w:rPr>
          <w:rFonts w:eastAsia="MS Mincho"/>
          <w:sz w:val="28"/>
          <w:szCs w:val="28"/>
        </w:rPr>
        <w:t xml:space="preserve">ого штрафа в срок, предусмотренный данным Кодексом.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</w:t>
      </w:r>
      <w:r w:rsidRPr="004E4BE8">
        <w:rPr>
          <w:rFonts w:eastAsia="MS Mincho"/>
          <w:sz w:val="28"/>
          <w:szCs w:val="28"/>
        </w:rPr>
        <w:t xml:space="preserve">, </w:t>
      </w:r>
      <w:r w:rsidR="00E14DD0">
        <w:rPr>
          <w:rFonts w:eastAsia="MS Mincho"/>
          <w:sz w:val="28"/>
          <w:szCs w:val="28"/>
        </w:rPr>
        <w:t xml:space="preserve">смягчающих и </w:t>
      </w:r>
      <w:r>
        <w:rPr>
          <w:rFonts w:eastAsia="MS Mincho"/>
          <w:sz w:val="28"/>
          <w:szCs w:val="28"/>
        </w:rPr>
        <w:t>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 w:rsidR="00E14DD0">
        <w:rPr>
          <w:rFonts w:eastAsia="MS Mincho"/>
          <w:sz w:val="28"/>
          <w:szCs w:val="28"/>
        </w:rPr>
        <w:t>ст. 4.2,</w:t>
      </w:r>
      <w:r>
        <w:rPr>
          <w:rFonts w:eastAsia="MS Mincho"/>
          <w:sz w:val="28"/>
          <w:szCs w:val="28"/>
        </w:rPr>
        <w:t xml:space="preserve">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</w:t>
      </w:r>
      <w:r w:rsidRPr="004E4BE8">
        <w:rPr>
          <w:rFonts w:eastAsia="MS Mincho"/>
          <w:sz w:val="28"/>
          <w:szCs w:val="28"/>
        </w:rPr>
        <w:t>арушения, личность</w:t>
      </w:r>
      <w:r w:rsidRPr="003A76A1" w:rsidR="003A76A1">
        <w:t xml:space="preserve"> </w:t>
      </w:r>
      <w:r w:rsidRPr="00FB3DE9" w:rsidR="00FB3DE9">
        <w:rPr>
          <w:rFonts w:eastAsia="MS Mincho"/>
          <w:sz w:val="28"/>
          <w:szCs w:val="28"/>
        </w:rPr>
        <w:t>Рачев</w:t>
      </w:r>
      <w:r w:rsidR="00FB3DE9">
        <w:rPr>
          <w:rFonts w:eastAsia="MS Mincho"/>
          <w:sz w:val="28"/>
          <w:szCs w:val="28"/>
        </w:rPr>
        <w:t>ой</w:t>
      </w:r>
      <w:r w:rsidRPr="00FB3DE9" w:rsidR="00FB3DE9">
        <w:rPr>
          <w:rFonts w:eastAsia="MS Mincho"/>
          <w:sz w:val="28"/>
          <w:szCs w:val="28"/>
        </w:rPr>
        <w:t xml:space="preserve"> П.И.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FB3DE9">
        <w:rPr>
          <w:rFonts w:eastAsia="MS Mincho"/>
          <w:sz w:val="28"/>
          <w:szCs w:val="28"/>
        </w:rPr>
        <w:t>е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 w:rsidR="003A76A1"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 w:rsidR="003A76A1">
        <w:rPr>
          <w:rFonts w:eastAsia="MS Mincho"/>
          <w:sz w:val="28"/>
          <w:szCs w:val="28"/>
        </w:rPr>
        <w:t>их</w:t>
      </w:r>
      <w:r>
        <w:rPr>
          <w:rFonts w:eastAsia="MS Mincho"/>
          <w:sz w:val="28"/>
          <w:szCs w:val="28"/>
        </w:rPr>
        <w:t xml:space="preserve"> и</w:t>
      </w:r>
      <w:r w:rsidR="00F75ED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На основании изложенного, </w:t>
      </w:r>
      <w:r w:rsidRPr="00B51702">
        <w:rPr>
          <w:rFonts w:eastAsia="MS Mincho"/>
          <w:sz w:val="28"/>
          <w:szCs w:val="28"/>
        </w:rPr>
        <w:t>руководствуясь ст. ст. 3.5, ч. 1 ст. 20.25 Кодекса об административных правонарушениях, мировой судья</w:t>
      </w:r>
    </w:p>
    <w:p w:rsidR="00FF12F5" w:rsidP="00FF12F5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FF12F5" w:rsidRPr="00B51702" w:rsidP="00FF12F5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FB3DE9">
        <w:rPr>
          <w:rFonts w:eastAsia="MS Mincho"/>
          <w:sz w:val="28"/>
          <w:szCs w:val="28"/>
        </w:rPr>
        <w:t>Рачев</w:t>
      </w:r>
      <w:r>
        <w:rPr>
          <w:rFonts w:eastAsia="MS Mincho"/>
          <w:sz w:val="28"/>
          <w:szCs w:val="28"/>
        </w:rPr>
        <w:t>у</w:t>
      </w:r>
      <w:r w:rsidRPr="00FB3DE9">
        <w:rPr>
          <w:rFonts w:eastAsia="MS Mincho"/>
          <w:sz w:val="28"/>
          <w:szCs w:val="28"/>
        </w:rPr>
        <w:t xml:space="preserve"> Полин</w:t>
      </w:r>
      <w:r>
        <w:rPr>
          <w:rFonts w:eastAsia="MS Mincho"/>
          <w:sz w:val="28"/>
          <w:szCs w:val="28"/>
        </w:rPr>
        <w:t>у</w:t>
      </w:r>
      <w:r w:rsidRPr="00FB3DE9">
        <w:rPr>
          <w:rFonts w:eastAsia="MS Mincho"/>
          <w:sz w:val="28"/>
          <w:szCs w:val="28"/>
        </w:rPr>
        <w:t xml:space="preserve"> Ивановн</w:t>
      </w:r>
      <w:r>
        <w:rPr>
          <w:rFonts w:eastAsia="MS Mincho"/>
          <w:sz w:val="28"/>
          <w:szCs w:val="28"/>
        </w:rPr>
        <w:t>у</w:t>
      </w:r>
      <w:r w:rsidRPr="00FB3DE9">
        <w:rPr>
          <w:rFonts w:eastAsia="MS Mincho"/>
          <w:sz w:val="28"/>
          <w:szCs w:val="28"/>
        </w:rPr>
        <w:t xml:space="preserve">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</w:t>
      </w:r>
      <w:r w:rsidRPr="00B51702">
        <w:rPr>
          <w:rFonts w:eastAsia="MS Mincho"/>
          <w:sz w:val="28"/>
          <w:szCs w:val="28"/>
        </w:rPr>
        <w:t>РФ, и назн</w:t>
      </w:r>
      <w:r w:rsidRPr="00B51702">
        <w:rPr>
          <w:rFonts w:eastAsia="MS Mincho"/>
          <w:sz w:val="28"/>
          <w:szCs w:val="28"/>
        </w:rPr>
        <w:t xml:space="preserve">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3A76A1">
        <w:rPr>
          <w:rFonts w:eastAsia="MS Mincho"/>
          <w:sz w:val="28"/>
          <w:szCs w:val="28"/>
        </w:rPr>
        <w:t>1</w:t>
      </w:r>
      <w:r>
        <w:rPr>
          <w:rFonts w:eastAsia="MS Mincho"/>
          <w:sz w:val="28"/>
          <w:szCs w:val="28"/>
        </w:rPr>
        <w:t>600</w:t>
      </w:r>
      <w:r w:rsidRPr="008623B2">
        <w:rPr>
          <w:rFonts w:eastAsia="MS Mincho"/>
          <w:sz w:val="28"/>
          <w:szCs w:val="28"/>
        </w:rPr>
        <w:t xml:space="preserve"> (</w:t>
      </w:r>
      <w:r w:rsidR="003A76A1">
        <w:rPr>
          <w:rFonts w:eastAsia="MS Mincho"/>
          <w:sz w:val="28"/>
          <w:szCs w:val="28"/>
        </w:rPr>
        <w:t>одной</w:t>
      </w:r>
      <w:r>
        <w:rPr>
          <w:rFonts w:eastAsia="MS Mincho"/>
          <w:sz w:val="28"/>
          <w:szCs w:val="28"/>
        </w:rPr>
        <w:t xml:space="preserve"> тысяч</w:t>
      </w:r>
      <w:r w:rsidR="00F75ED2">
        <w:rPr>
          <w:rFonts w:eastAsia="MS Mincho"/>
          <w:sz w:val="28"/>
          <w:szCs w:val="28"/>
        </w:rPr>
        <w:t>и</w:t>
      </w:r>
      <w:r>
        <w:rPr>
          <w:rFonts w:eastAsia="MS Mincho"/>
          <w:sz w:val="28"/>
          <w:szCs w:val="28"/>
        </w:rPr>
        <w:t xml:space="preserve"> шестисот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5B0E79" w:rsidP="00FF12F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FF12F5" w:rsidRPr="005B0E79" w:rsidP="00FF12F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</w:t>
      </w:r>
      <w:r w:rsidRPr="005B0E79">
        <w:rPr>
          <w:snapToGrid w:val="0"/>
          <w:sz w:val="28"/>
          <w:szCs w:val="28"/>
        </w:rPr>
        <w:t xml:space="preserve"> Ханты-Мансийского автономного округа - Югры, л/с 04872D08080);</w:t>
      </w:r>
    </w:p>
    <w:p w:rsidR="00FF12F5" w:rsidRPr="005B0E79" w:rsidP="00FF12F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FF12F5" w:rsidRPr="005B0E79" w:rsidP="00FF12F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5B0E79" w:rsidP="00FF12F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5B0E79" w:rsidP="00FF12F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FF12F5" w:rsidRPr="005B0E79" w:rsidP="00FF12F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FF12F5" w:rsidRPr="005B0E79" w:rsidP="00FF12F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FF12F5" w:rsidRPr="005B0E79" w:rsidP="00FF12F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FF12F5" w:rsidRPr="005B0E79" w:rsidP="00FF12F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FF12F5" w:rsidRPr="00B51702" w:rsidP="00FF12F5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CE5566">
        <w:rPr>
          <w:snapToGrid w:val="0"/>
          <w:sz w:val="28"/>
          <w:szCs w:val="28"/>
        </w:rPr>
        <w:t>---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</w:t>
      </w:r>
      <w:r w:rsidRPr="005B0E79">
        <w:rPr>
          <w:snapToGrid w:val="0"/>
          <w:sz w:val="28"/>
          <w:szCs w:val="28"/>
        </w:rPr>
        <w:t>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</w:t>
      </w:r>
      <w:r w:rsidRPr="00B51702">
        <w:rPr>
          <w:sz w:val="28"/>
          <w:szCs w:val="28"/>
        </w:rPr>
        <w:t>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</w:t>
      </w:r>
      <w:r w:rsidRPr="00B51702">
        <w:rPr>
          <w:sz w:val="28"/>
          <w:szCs w:val="28"/>
        </w:rPr>
        <w:t xml:space="preserve">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</w:t>
      </w:r>
      <w:r w:rsidRPr="00B51702">
        <w:rPr>
          <w:sz w:val="28"/>
          <w:szCs w:val="28"/>
        </w:rPr>
        <w:t xml:space="preserve">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</w:t>
      </w:r>
      <w:r w:rsidRPr="00B51702">
        <w:rPr>
          <w:sz w:val="28"/>
          <w:szCs w:val="28"/>
        </w:rPr>
        <w:t>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</w:t>
      </w:r>
      <w:r w:rsidRPr="00B51702">
        <w:rPr>
          <w:sz w:val="28"/>
          <w:szCs w:val="28"/>
        </w:rPr>
        <w:t xml:space="preserve">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</w:t>
      </w:r>
      <w:r w:rsidRPr="00B51702">
        <w:rPr>
          <w:sz w:val="28"/>
          <w:szCs w:val="28"/>
        </w:rPr>
        <w:t xml:space="preserve">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</w:t>
      </w:r>
      <w:r w:rsidRPr="00B51702">
        <w:rPr>
          <w:rFonts w:eastAsia="MS Mincho"/>
          <w:sz w:val="28"/>
          <w:szCs w:val="28"/>
        </w:rPr>
        <w:t xml:space="preserve">           </w:t>
      </w:r>
      <w:r w:rsidRPr="00B51702">
        <w:rPr>
          <w:rFonts w:eastAsia="MS Mincho"/>
          <w:sz w:val="28"/>
          <w:szCs w:val="28"/>
        </w:rPr>
        <w:tab/>
      </w:r>
      <w:r w:rsidR="00CE5566">
        <w:rPr>
          <w:rFonts w:eastAsia="MS Mincho"/>
          <w:sz w:val="28"/>
          <w:szCs w:val="28"/>
        </w:rPr>
        <w:t xml:space="preserve">                  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FF12F5" w:rsidP="00FF12F5">
      <w:pPr>
        <w:rPr>
          <w:rFonts w:eastAsia="MS Mincho"/>
          <w:sz w:val="28"/>
          <w:szCs w:val="28"/>
        </w:rPr>
      </w:pPr>
    </w:p>
    <w:p w:rsidR="00216575" w:rsidRPr="00437ADA" w:rsidP="00FF12F5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566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24</w:t>
    </w:r>
    <w:r w:rsidRPr="00437ADA">
      <w:t>-01-202</w:t>
    </w:r>
    <w:r w:rsidR="0043787A">
      <w:t>4</w:t>
    </w:r>
    <w:r w:rsidRPr="00437ADA">
      <w:t>-00</w:t>
    </w:r>
    <w:r w:rsidR="002D4DAA">
      <w:t>3956</w:t>
    </w:r>
    <w:r w:rsidRPr="00437ADA">
      <w:t>-</w:t>
    </w:r>
    <w:r w:rsidR="002D4DAA">
      <w:t>46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3079"/>
    <w:rsid w:val="00013576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4DAA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053D"/>
    <w:rsid w:val="003A356A"/>
    <w:rsid w:val="003A76A1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16C44"/>
    <w:rsid w:val="00520496"/>
    <w:rsid w:val="00522C0A"/>
    <w:rsid w:val="00522E62"/>
    <w:rsid w:val="00524E75"/>
    <w:rsid w:val="00527A16"/>
    <w:rsid w:val="005308D7"/>
    <w:rsid w:val="0053115D"/>
    <w:rsid w:val="0053737B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4651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A0B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30E1"/>
    <w:rsid w:val="00A15C0E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5340"/>
    <w:rsid w:val="00C963E6"/>
    <w:rsid w:val="00C971AB"/>
    <w:rsid w:val="00CA1C32"/>
    <w:rsid w:val="00CA3382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5A8"/>
    <w:rsid w:val="00CE1D92"/>
    <w:rsid w:val="00CE2090"/>
    <w:rsid w:val="00CE39E8"/>
    <w:rsid w:val="00CE5566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C7F0E"/>
    <w:rsid w:val="00DD364D"/>
    <w:rsid w:val="00DD4BAC"/>
    <w:rsid w:val="00DD6214"/>
    <w:rsid w:val="00DD73AD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DD0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2D8F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16E6"/>
    <w:rsid w:val="00F73469"/>
    <w:rsid w:val="00F73972"/>
    <w:rsid w:val="00F75ED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B3DE9"/>
    <w:rsid w:val="00FC255C"/>
    <w:rsid w:val="00FC3650"/>
    <w:rsid w:val="00FC3BA9"/>
    <w:rsid w:val="00FD6C41"/>
    <w:rsid w:val="00FE229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3B72D-A490-452A-AB74-04DDC29F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